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03EED" w14:textId="77777777" w:rsidR="00A5538D" w:rsidRPr="0024627C" w:rsidRDefault="00A5538D" w:rsidP="00A5538D">
      <w:pPr>
        <w:jc w:val="center"/>
        <w:rPr>
          <w:rFonts w:ascii="Times New Roman" w:hAnsi="Times New Roman" w:cs="Times New Roman"/>
          <w:b/>
        </w:rPr>
      </w:pPr>
      <w:r w:rsidRPr="0024627C">
        <w:rPr>
          <w:rFonts w:ascii="Times New Roman" w:hAnsi="Times New Roman" w:cs="Times New Roman"/>
          <w:b/>
        </w:rPr>
        <w:t xml:space="preserve">Klauzula RODO o przetwarzaniu danych osobowych uczestników </w:t>
      </w:r>
    </w:p>
    <w:p w14:paraId="770AF88A" w14:textId="77777777" w:rsidR="00A5538D" w:rsidRPr="0024627C" w:rsidRDefault="00A5538D" w:rsidP="00A5538D">
      <w:pPr>
        <w:jc w:val="center"/>
        <w:rPr>
          <w:rFonts w:ascii="Times New Roman" w:hAnsi="Times New Roman" w:cs="Times New Roman"/>
          <w:b/>
        </w:rPr>
      </w:pPr>
      <w:r w:rsidRPr="0024627C">
        <w:rPr>
          <w:rFonts w:ascii="Times New Roman" w:hAnsi="Times New Roman" w:cs="Times New Roman"/>
          <w:b/>
        </w:rPr>
        <w:t>warsztatów artystycznych</w:t>
      </w:r>
    </w:p>
    <w:p w14:paraId="7AEDBC4B" w14:textId="77777777" w:rsidR="00A5538D" w:rsidRPr="0024627C" w:rsidRDefault="00A5538D" w:rsidP="00A5538D">
      <w:pPr>
        <w:jc w:val="center"/>
        <w:rPr>
          <w:rFonts w:ascii="Times New Roman" w:hAnsi="Times New Roman" w:cs="Times New Roman"/>
          <w:b/>
        </w:rPr>
      </w:pPr>
    </w:p>
    <w:p w14:paraId="0D5D7452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  <w:r w:rsidRPr="0024627C">
        <w:rPr>
          <w:rFonts w:ascii="Times New Roman" w:hAnsi="Times New Roman"/>
        </w:rPr>
        <w:t xml:space="preserve">W związku z realizacją wymogów </w:t>
      </w:r>
      <w:r w:rsidRPr="0024627C">
        <w:rPr>
          <w:rFonts w:ascii="Times New Roman" w:hAnsi="Times New Roman"/>
          <w:bCs/>
        </w:rPr>
        <w:t xml:space="preserve">Rozporządzenia Parlamentu Europejskiego i Rady (UE) 2016/679 z dnia 27 kwietnia 2016 r. w sprawie ochrony osób fizycznych w związku </w:t>
      </w:r>
      <w:r w:rsidRPr="0024627C">
        <w:rPr>
          <w:rFonts w:ascii="Times New Roman" w:hAnsi="Times New Roman"/>
          <w:bCs/>
        </w:rPr>
        <w:br/>
        <w:t xml:space="preserve">z przetwarzaniem danych osobowych i w sprawie swobodnego przepływu takich danych oraz uchylenia dyrektywy 95/46/WE (ogólne rozporządzenie o ochronie danych, dalej również </w:t>
      </w:r>
      <w:r w:rsidRPr="0024627C">
        <w:rPr>
          <w:rFonts w:ascii="Times New Roman" w:hAnsi="Times New Roman"/>
          <w:bCs/>
          <w:i/>
        </w:rPr>
        <w:t>„RODO”</w:t>
      </w:r>
      <w:r w:rsidRPr="0024627C">
        <w:rPr>
          <w:rFonts w:ascii="Times New Roman" w:hAnsi="Times New Roman"/>
          <w:bCs/>
        </w:rPr>
        <w:t>), poniżej przedstawiamy informacje dotyczące przetwarzania Państwa danych osobowych.</w:t>
      </w:r>
    </w:p>
    <w:p w14:paraId="554436FE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eastAsia="Lucida Sans Unicode" w:hAnsi="Times New Roman"/>
          <w:b/>
          <w:bCs/>
          <w:i/>
          <w:iCs/>
          <w:lang w:eastAsia="hi-IN" w:bidi="hi-IN"/>
        </w:rPr>
      </w:pPr>
    </w:p>
    <w:p w14:paraId="34FE99DF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1. Administratorem Państwa danych osobowych jest Biuro Wystaw Artystycznych reprezentowany przez Dyrektora BWA z siedzibą w 38 - 400 Krosno, ul. Wojciecha Roberta </w:t>
      </w:r>
      <w:proofErr w:type="spellStart"/>
      <w:r w:rsidRPr="0024627C">
        <w:rPr>
          <w:rFonts w:ascii="Times New Roman" w:hAnsi="Times New Roman"/>
        </w:rPr>
        <w:t>Portiusa</w:t>
      </w:r>
      <w:proofErr w:type="spellEnd"/>
      <w:r w:rsidRPr="0024627C">
        <w:rPr>
          <w:rFonts w:ascii="Times New Roman" w:hAnsi="Times New Roman"/>
        </w:rPr>
        <w:t xml:space="preserve"> 4.</w:t>
      </w:r>
    </w:p>
    <w:p w14:paraId="2661D38F" w14:textId="77777777" w:rsidR="00A5538D" w:rsidRPr="0024627C" w:rsidRDefault="00A5538D" w:rsidP="00A5538D">
      <w:pPr>
        <w:jc w:val="both"/>
        <w:rPr>
          <w:rFonts w:ascii="Times New Roman" w:hAnsi="Times New Roman" w:cs="Times New Roman"/>
        </w:rPr>
      </w:pPr>
      <w:r w:rsidRPr="0024627C">
        <w:rPr>
          <w:rFonts w:ascii="Times New Roman" w:hAnsi="Times New Roman" w:cs="Times New Roman"/>
        </w:rPr>
        <w:t xml:space="preserve">2. Wyznaczyliśmy Inspektora Ochrony Danych, z którym można skontaktować się w sprawach dotyczących danych osobowych i realizacji praw drogą elektroniczną na adres e-mail: </w:t>
      </w:r>
      <w:hyperlink r:id="rId5" w:history="1">
        <w:r w:rsidRPr="0024627C">
          <w:rPr>
            <w:rStyle w:val="Hipercze"/>
            <w:rFonts w:ascii="Times New Roman" w:hAnsi="Times New Roman" w:cs="Times New Roman"/>
          </w:rPr>
          <w:t>galeria@bwakrosno.pl</w:t>
        </w:r>
      </w:hyperlink>
      <w:r w:rsidRPr="0024627C">
        <w:rPr>
          <w:rFonts w:ascii="Times New Roman" w:hAnsi="Times New Roman" w:cs="Times New Roman"/>
        </w:rPr>
        <w:t xml:space="preserve"> lub pisemnie na adres: Biuro Wystaw Artystycznych, 38 - 400 Krosno, ul. Wojciecha Roberta </w:t>
      </w:r>
      <w:proofErr w:type="spellStart"/>
      <w:r w:rsidRPr="0024627C">
        <w:rPr>
          <w:rFonts w:ascii="Times New Roman" w:hAnsi="Times New Roman" w:cs="Times New Roman"/>
        </w:rPr>
        <w:t>Portiusa</w:t>
      </w:r>
      <w:proofErr w:type="spellEnd"/>
      <w:r w:rsidRPr="0024627C">
        <w:rPr>
          <w:rFonts w:ascii="Times New Roman" w:hAnsi="Times New Roman" w:cs="Times New Roman"/>
        </w:rPr>
        <w:t xml:space="preserve"> 4.</w:t>
      </w:r>
    </w:p>
    <w:p w14:paraId="11FDDCBC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24627C">
        <w:rPr>
          <w:rFonts w:ascii="Times New Roman" w:hAnsi="Times New Roman"/>
        </w:rPr>
        <w:t>3. Dane osobowe będą przetwarzane w celu organizacji warsztatów, a w przypadku danych osobowych w postaci wizerunku w celu informowania w mediach oraz promocji działalności Administratora na podstawie udzielonej zgody na podstawie art. 6 ust. 1 lit. a) RODO (zgoda rodzica/opiekuna prawnego).</w:t>
      </w:r>
    </w:p>
    <w:p w14:paraId="5309CC39" w14:textId="77777777" w:rsidR="00A5538D" w:rsidRPr="0024627C" w:rsidRDefault="00A5538D" w:rsidP="00A5538D">
      <w:pPr>
        <w:jc w:val="both"/>
        <w:rPr>
          <w:rFonts w:ascii="Times New Roman" w:hAnsi="Times New Roman" w:cs="Times New Roman"/>
        </w:rPr>
      </w:pPr>
      <w:r w:rsidRPr="0024627C">
        <w:rPr>
          <w:rFonts w:ascii="Times New Roman" w:hAnsi="Times New Roman" w:cs="Times New Roman"/>
        </w:rPr>
        <w:t>4. Odbiorcami Państwa danych osobowych są następujące kategorie podmiotów:</w:t>
      </w:r>
    </w:p>
    <w:p w14:paraId="39EC7BD4" w14:textId="77777777" w:rsidR="00A5538D" w:rsidRPr="0024627C" w:rsidRDefault="00A5538D" w:rsidP="00A5538D">
      <w:pPr>
        <w:pStyle w:val="Akapitzlist1"/>
        <w:numPr>
          <w:ilvl w:val="0"/>
          <w:numId w:val="1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4627C">
        <w:rPr>
          <w:rFonts w:ascii="Times New Roman" w:hAnsi="Times New Roman"/>
          <w:sz w:val="24"/>
          <w:szCs w:val="24"/>
        </w:rPr>
        <w:t>podmioty uprawnione do otrzymywania danych na podstawie przepisów prawa,</w:t>
      </w:r>
    </w:p>
    <w:p w14:paraId="405734AE" w14:textId="77777777" w:rsidR="00A5538D" w:rsidRPr="0024627C" w:rsidRDefault="00A5538D" w:rsidP="00A5538D">
      <w:pPr>
        <w:pStyle w:val="Akapitzlist1"/>
        <w:numPr>
          <w:ilvl w:val="0"/>
          <w:numId w:val="1"/>
        </w:numPr>
        <w:spacing w:after="0" w:line="100" w:lineRule="atLeast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4627C">
        <w:rPr>
          <w:rFonts w:ascii="Times New Roman" w:hAnsi="Times New Roman"/>
          <w:sz w:val="24"/>
          <w:szCs w:val="24"/>
        </w:rPr>
        <w:t>inne podmioty, które Administrator danych dopuszcza do działania w jego imieniu lub na jego rzecz na podstawie umowy powierzenia.</w:t>
      </w:r>
    </w:p>
    <w:p w14:paraId="6C8CC7AE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hAnsi="Times New Roman"/>
          <w:b/>
        </w:rPr>
      </w:pPr>
      <w:r w:rsidRPr="0024627C">
        <w:rPr>
          <w:rFonts w:ascii="Times New Roman" w:hAnsi="Times New Roman"/>
        </w:rPr>
        <w:t>5. Dane osobowe będą przetwarzane przez cały okres realizacji warsztatów oraz jego promocji na stronie internetowej i mediach społecznościowych Administratora oraz przez okres wynikający z przepisów prawa lub do czasu cofnięcia zgody.</w:t>
      </w:r>
    </w:p>
    <w:p w14:paraId="6FD5618F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>6. W związku z przetwarzaniem danych osobowych przysługują Państwu następujące uprawnienia:</w:t>
      </w:r>
    </w:p>
    <w:p w14:paraId="680C94D2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prawo dostępu do danych osobowych, </w:t>
      </w:r>
    </w:p>
    <w:p w14:paraId="45B62F74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prawo do żądania sprostowania danych osobowych, </w:t>
      </w:r>
    </w:p>
    <w:p w14:paraId="794755F2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prawo do żądania usunięcia danych osobowych, </w:t>
      </w:r>
    </w:p>
    <w:p w14:paraId="40B918D4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>prawo do żądania ograniczenia przetwarzania,</w:t>
      </w:r>
    </w:p>
    <w:p w14:paraId="17FA56DB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w przypadku, gdy przetwarzanie danych odbywa się na podstawie zgody osoby na przetwarzanie danych osobowych (podstawa prawna: art. 6 ust. 1 lit. a RODO), przysługuje Pani/Panu prawo do cofnięcia tej zgody w dowolnym momencie. Cofnięcie to nie ma wpływu na zgodność przetwarzania, którego dokonano na podstawie zgody przed jej cofnięciem, z obowiązującym prawem. Oświadczenie o cofnięciu zgody na przetwarzanie danych osobowych wymaga jego złożenia w formie pisemnej na adres siedziby Administratora lub w formie elektronicznej na adres e-mail: </w:t>
      </w:r>
      <w:hyperlink r:id="rId6" w:history="1">
        <w:r w:rsidRPr="0024627C">
          <w:rPr>
            <w:rStyle w:val="Hipercze"/>
            <w:rFonts w:ascii="Times New Roman" w:hAnsi="Times New Roman"/>
          </w:rPr>
          <w:t>galeria@bwakrosno.pl</w:t>
        </w:r>
      </w:hyperlink>
      <w:r w:rsidRPr="0024627C">
        <w:rPr>
          <w:rFonts w:ascii="Times New Roman" w:hAnsi="Times New Roman"/>
        </w:rPr>
        <w:t xml:space="preserve"> </w:t>
      </w:r>
    </w:p>
    <w:p w14:paraId="79E2E13A" w14:textId="77777777" w:rsidR="00A5538D" w:rsidRPr="0024627C" w:rsidRDefault="00A5538D" w:rsidP="00A5538D">
      <w:pPr>
        <w:pStyle w:val="NormalnyWeb1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/>
        </w:rPr>
      </w:pPr>
      <w:r w:rsidRPr="0024627C">
        <w:rPr>
          <w:rFonts w:ascii="Times New Roman" w:hAnsi="Times New Roman"/>
        </w:rPr>
        <w:t>prawo wniesienia skargi do organu nadzorczego na niezgodne z RODO przetwarzanie Państwa danych osobowych przez BWA. Organem nadzorczym w Polsce jest Prezes Urzędu Ochrony Danych Osobowych (adres siedziby: ul. Stawki 2, 00 - 193 Warszawa).</w:t>
      </w:r>
    </w:p>
    <w:p w14:paraId="0FE76DD4" w14:textId="77777777" w:rsidR="00A5538D" w:rsidRPr="0024627C" w:rsidRDefault="00A5538D" w:rsidP="00A5538D">
      <w:pPr>
        <w:pStyle w:val="NormalnyWeb1"/>
        <w:spacing w:before="0" w:after="0" w:line="276" w:lineRule="auto"/>
        <w:jc w:val="both"/>
        <w:rPr>
          <w:rFonts w:ascii="Times New Roman" w:hAnsi="Times New Roman"/>
          <w:b/>
        </w:rPr>
      </w:pPr>
    </w:p>
    <w:p w14:paraId="3C6D05F4" w14:textId="77777777" w:rsidR="00A5538D" w:rsidRPr="0024627C" w:rsidRDefault="00A5538D" w:rsidP="00A5538D">
      <w:pPr>
        <w:jc w:val="both"/>
        <w:rPr>
          <w:rFonts w:ascii="Times New Roman" w:hAnsi="Times New Roman" w:cs="Times New Roman"/>
        </w:rPr>
      </w:pPr>
      <w:r w:rsidRPr="0024627C">
        <w:rPr>
          <w:rFonts w:ascii="Times New Roman" w:hAnsi="Times New Roman" w:cs="Times New Roman"/>
        </w:rPr>
        <w:t>7. Podanie danych osobowych ma charakter dobrowolny, jednakże jest niezbędne do uczestnictwa w warsztatach.</w:t>
      </w:r>
    </w:p>
    <w:p w14:paraId="3D8A345D" w14:textId="77777777" w:rsidR="00A5538D" w:rsidRPr="0024627C" w:rsidRDefault="00A5538D" w:rsidP="00A5538D">
      <w:pPr>
        <w:pStyle w:val="NormalnyWeb1"/>
        <w:spacing w:before="0" w:after="0"/>
        <w:jc w:val="both"/>
        <w:rPr>
          <w:rFonts w:ascii="Times New Roman" w:hAnsi="Times New Roman"/>
        </w:rPr>
      </w:pPr>
      <w:r w:rsidRPr="0024627C">
        <w:rPr>
          <w:rFonts w:ascii="Times New Roman" w:hAnsi="Times New Roman"/>
        </w:rPr>
        <w:t xml:space="preserve">8. Dane udostępnione przez Państwa nie będą przekazywane poza teren Polski/UE/EOG. </w:t>
      </w:r>
    </w:p>
    <w:p w14:paraId="7A079BA3" w14:textId="77777777" w:rsidR="00A5538D" w:rsidRPr="0024627C" w:rsidRDefault="00A5538D" w:rsidP="00A5538D">
      <w:pPr>
        <w:suppressAutoHyphens w:val="0"/>
        <w:jc w:val="both"/>
        <w:rPr>
          <w:rFonts w:ascii="Times New Roman" w:hAnsi="Times New Roman" w:cs="Times New Roman"/>
          <w:lang w:eastAsia="ar-SA" w:bidi="ar-SA"/>
        </w:rPr>
      </w:pPr>
      <w:r w:rsidRPr="0024627C">
        <w:rPr>
          <w:rFonts w:ascii="Times New Roman" w:hAnsi="Times New Roman" w:cs="Times New Roman"/>
          <w:lang w:eastAsia="ar-SA" w:bidi="ar-SA"/>
        </w:rPr>
        <w:t>9. Państwa dane osobowe nie będą przetwarzane w sposób zautomatyzowany ani nie będą podlegały profilowaniu.</w:t>
      </w:r>
    </w:p>
    <w:p w14:paraId="59AD9C25" w14:textId="77777777" w:rsidR="00D26648" w:rsidRDefault="00A5538D"/>
    <w:sectPr w:rsidR="00D26648" w:rsidSect="00A5538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38D"/>
    <w:rsid w:val="00676AAC"/>
    <w:rsid w:val="007C403A"/>
    <w:rsid w:val="00A5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E9402"/>
  <w15:chartTrackingRefBased/>
  <w15:docId w15:val="{9E65D93F-D390-4A73-AB8A-6EDF9A7E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38D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5538D"/>
    <w:rPr>
      <w:color w:val="0000FF"/>
      <w:u w:val="single"/>
    </w:rPr>
  </w:style>
  <w:style w:type="paragraph" w:customStyle="1" w:styleId="NormalnyWeb1">
    <w:name w:val="Normalny (Web)1"/>
    <w:basedOn w:val="Normalny"/>
    <w:rsid w:val="00A5538D"/>
    <w:pPr>
      <w:suppressAutoHyphens w:val="0"/>
      <w:spacing w:before="100" w:after="100"/>
    </w:pPr>
    <w:rPr>
      <w:rFonts w:cs="Times New Roman"/>
      <w:lang w:eastAsia="ar-SA" w:bidi="ar-SA"/>
    </w:rPr>
  </w:style>
  <w:style w:type="paragraph" w:customStyle="1" w:styleId="Akapitzlist1">
    <w:name w:val="Akapit z listą1"/>
    <w:basedOn w:val="Normalny"/>
    <w:rsid w:val="00A5538D"/>
    <w:pPr>
      <w:suppressAutoHyphens w:val="0"/>
      <w:spacing w:after="200" w:line="276" w:lineRule="auto"/>
      <w:ind w:left="720"/>
    </w:pPr>
    <w:rPr>
      <w:rFonts w:eastAsia="Calibri" w:cs="Times New Roman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eria@bwakrosno.pl" TargetMode="External"/><Relationship Id="rId5" Type="http://schemas.openxmlformats.org/officeDocument/2006/relationships/hyperlink" Target="mailto:galeria@bwa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</cp:lastModifiedBy>
  <cp:revision>1</cp:revision>
  <dcterms:created xsi:type="dcterms:W3CDTF">2020-06-23T06:44:00Z</dcterms:created>
  <dcterms:modified xsi:type="dcterms:W3CDTF">2020-06-23T06:45:00Z</dcterms:modified>
</cp:coreProperties>
</file>